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8D1E6" w14:textId="77777777" w:rsidR="00F36393" w:rsidRPr="00F36393" w:rsidRDefault="268E22B4" w:rsidP="60E16CD5">
      <w:pPr>
        <w:spacing w:after="120"/>
        <w:rPr>
          <w:rFonts w:ascii="Calibri" w:eastAsia="Calibri" w:hAnsi="Calibri" w:cs="Calibri"/>
          <w:b/>
          <w:bCs/>
          <w:color w:val="000000" w:themeColor="text1"/>
          <w:sz w:val="32"/>
          <w:szCs w:val="32"/>
        </w:rPr>
      </w:pPr>
      <w:r w:rsidRPr="00F36393">
        <w:rPr>
          <w:rFonts w:ascii="Calibri" w:eastAsia="Calibri" w:hAnsi="Calibri" w:cs="Calibri"/>
          <w:b/>
          <w:bCs/>
          <w:color w:val="000000" w:themeColor="text1"/>
          <w:sz w:val="32"/>
          <w:szCs w:val="32"/>
        </w:rPr>
        <w:t>SPINE project completed</w:t>
      </w:r>
      <w:r w:rsidR="00F36393" w:rsidRPr="00F36393">
        <w:rPr>
          <w:rFonts w:ascii="Calibri" w:eastAsia="Calibri" w:hAnsi="Calibri" w:cs="Calibri"/>
          <w:b/>
          <w:bCs/>
          <w:color w:val="000000" w:themeColor="text1"/>
          <w:sz w:val="32"/>
          <w:szCs w:val="32"/>
        </w:rPr>
        <w:t>!</w:t>
      </w:r>
    </w:p>
    <w:p w14:paraId="10643441" w14:textId="3C235AC4" w:rsidR="268E22B4" w:rsidRPr="00F36393" w:rsidRDefault="00F36393" w:rsidP="60E16CD5">
      <w:pPr>
        <w:spacing w:after="120"/>
        <w:rPr>
          <w:rFonts w:ascii="Calibri" w:eastAsia="Calibri" w:hAnsi="Calibri" w:cs="Calibri"/>
          <w:b/>
          <w:bCs/>
          <w:color w:val="000000" w:themeColor="text1"/>
          <w:sz w:val="36"/>
          <w:szCs w:val="36"/>
        </w:rPr>
      </w:pPr>
      <w:r>
        <w:rPr>
          <w:rFonts w:ascii="Calibri" w:eastAsia="Calibri" w:hAnsi="Calibri" w:cs="Calibri"/>
          <w:b/>
          <w:bCs/>
          <w:color w:val="000000" w:themeColor="text1"/>
          <w:sz w:val="36"/>
          <w:szCs w:val="36"/>
        </w:rPr>
        <w:t>T</w:t>
      </w:r>
      <w:r w:rsidR="268E22B4" w:rsidRPr="00F36393">
        <w:rPr>
          <w:rFonts w:ascii="Calibri" w:eastAsia="Calibri" w:hAnsi="Calibri" w:cs="Calibri"/>
          <w:b/>
          <w:bCs/>
          <w:color w:val="000000" w:themeColor="text1"/>
          <w:sz w:val="36"/>
          <w:szCs w:val="36"/>
        </w:rPr>
        <w:t>he future of the</w:t>
      </w:r>
      <w:r w:rsidR="0C9DBD3C" w:rsidRPr="00F36393">
        <w:rPr>
          <w:rFonts w:ascii="Calibri" w:eastAsia="Calibri" w:hAnsi="Calibri" w:cs="Calibri"/>
          <w:b/>
          <w:bCs/>
          <w:color w:val="000000" w:themeColor="text1"/>
          <w:sz w:val="36"/>
          <w:szCs w:val="36"/>
        </w:rPr>
        <w:t xml:space="preserve"> </w:t>
      </w:r>
      <w:r w:rsidR="268E22B4" w:rsidRPr="00F36393">
        <w:rPr>
          <w:rFonts w:ascii="Calibri" w:eastAsia="Calibri" w:hAnsi="Calibri" w:cs="Calibri"/>
          <w:b/>
          <w:bCs/>
          <w:color w:val="000000" w:themeColor="text1"/>
          <w:sz w:val="36"/>
          <w:szCs w:val="36"/>
        </w:rPr>
        <w:t>Extra Qualification</w:t>
      </w:r>
    </w:p>
    <w:p w14:paraId="2C088154" w14:textId="5BAC1AE9" w:rsidR="268E22B4" w:rsidRDefault="268E22B4" w:rsidP="60E16CD5">
      <w:pPr>
        <w:spacing w:after="120"/>
        <w:rPr>
          <w:rFonts w:ascii="Calibri" w:eastAsia="Calibri" w:hAnsi="Calibri" w:cs="Calibri"/>
          <w:i/>
          <w:iCs/>
          <w:color w:val="000000" w:themeColor="text1"/>
          <w:sz w:val="20"/>
          <w:szCs w:val="20"/>
        </w:rPr>
      </w:pPr>
      <w:r w:rsidRPr="60E16CD5">
        <w:rPr>
          <w:rFonts w:ascii="Calibri" w:eastAsia="Calibri" w:hAnsi="Calibri" w:cs="Calibri"/>
          <w:i/>
          <w:iCs/>
          <w:color w:val="000000" w:themeColor="text1"/>
          <w:sz w:val="20"/>
          <w:szCs w:val="20"/>
        </w:rPr>
        <w:t xml:space="preserve">The </w:t>
      </w:r>
      <w:r w:rsidRPr="60E16CD5">
        <w:rPr>
          <w:rFonts w:ascii="Calibri" w:eastAsia="Calibri" w:hAnsi="Calibri" w:cs="Calibri"/>
          <w:b/>
          <w:bCs/>
          <w:i/>
          <w:iCs/>
          <w:color w:val="000000" w:themeColor="text1"/>
          <w:sz w:val="20"/>
          <w:szCs w:val="20"/>
        </w:rPr>
        <w:t>Extra Qualification</w:t>
      </w:r>
      <w:r w:rsidRPr="60E16CD5">
        <w:rPr>
          <w:rFonts w:ascii="Calibri" w:eastAsia="Calibri" w:hAnsi="Calibri" w:cs="Calibri"/>
          <w:i/>
          <w:iCs/>
          <w:color w:val="000000" w:themeColor="text1"/>
          <w:sz w:val="20"/>
          <w:szCs w:val="20"/>
        </w:rPr>
        <w:t xml:space="preserve"> </w:t>
      </w:r>
      <w:r w:rsidRPr="60E16CD5">
        <w:rPr>
          <w:rFonts w:ascii="Calibri" w:eastAsia="Calibri" w:hAnsi="Calibri" w:cs="Calibri"/>
          <w:b/>
          <w:bCs/>
          <w:i/>
          <w:iCs/>
          <w:color w:val="000000" w:themeColor="text1"/>
          <w:sz w:val="20"/>
          <w:szCs w:val="20"/>
        </w:rPr>
        <w:t xml:space="preserve">(EQ) </w:t>
      </w:r>
      <w:r w:rsidRPr="60E16CD5">
        <w:rPr>
          <w:rFonts w:ascii="Calibri" w:eastAsia="Calibri" w:hAnsi="Calibri" w:cs="Calibri"/>
          <w:i/>
          <w:iCs/>
          <w:color w:val="000000" w:themeColor="text1"/>
          <w:sz w:val="20"/>
          <w:szCs w:val="20"/>
        </w:rPr>
        <w:t>has been developed as a product of the Erasmus+ SPINE Project (Schools’ Project to Increase employability in the European Equestrian Market). The partners of this Project are nine member schools of EEN (Equestrian Educational Network).</w:t>
      </w:r>
    </w:p>
    <w:p w14:paraId="44E31290" w14:textId="7B2BDC62" w:rsidR="00D945D9" w:rsidRDefault="00D945D9" w:rsidP="60E16CD5">
      <w:pPr>
        <w:pStyle w:val="Ingetavstnd"/>
        <w:spacing w:after="120"/>
        <w:rPr>
          <w:rFonts w:ascii="Calibri" w:eastAsia="Calibri" w:hAnsi="Calibri" w:cs="Calibri"/>
          <w:color w:val="000000" w:themeColor="text1"/>
          <w:lang w:val="en-GB"/>
        </w:rPr>
      </w:pPr>
      <w:r w:rsidRPr="60E16CD5">
        <w:rPr>
          <w:lang w:val="en-GB"/>
        </w:rPr>
        <w:t xml:space="preserve">The partners of the SPINE project are proud to announce that the project has reached its initial aims and goals. During the last three years we have worked together to create an education which aims at enhancing the employability for </w:t>
      </w:r>
      <w:r w:rsidR="0030126A">
        <w:rPr>
          <w:lang w:val="en-GB"/>
        </w:rPr>
        <w:t>equestrian professionals in educating horses and riders</w:t>
      </w:r>
      <w:r w:rsidRPr="60E16CD5">
        <w:rPr>
          <w:lang w:val="en-GB"/>
        </w:rPr>
        <w:t xml:space="preserve"> in the international equestrian </w:t>
      </w:r>
      <w:r w:rsidR="007D0032" w:rsidRPr="60E16CD5">
        <w:rPr>
          <w:lang w:val="en-GB"/>
        </w:rPr>
        <w:t>labour</w:t>
      </w:r>
      <w:r w:rsidRPr="60E16CD5">
        <w:rPr>
          <w:lang w:val="en-GB"/>
        </w:rPr>
        <w:t xml:space="preserve"> market. </w:t>
      </w:r>
      <w:r w:rsidR="00DE5203" w:rsidRPr="60E16CD5">
        <w:rPr>
          <w:lang w:val="en-GB"/>
        </w:rPr>
        <w:t xml:space="preserve"> </w:t>
      </w:r>
      <w:r w:rsidR="00713108" w:rsidRPr="60E16CD5">
        <w:rPr>
          <w:lang w:val="en-GB"/>
        </w:rPr>
        <w:t xml:space="preserve">This education we named Extra Qualification (EQ). </w:t>
      </w:r>
      <w:r w:rsidR="00DE5203" w:rsidRPr="60E16CD5">
        <w:rPr>
          <w:lang w:val="en-GB"/>
        </w:rPr>
        <w:t>In t</w:t>
      </w:r>
      <w:r w:rsidRPr="60E16CD5">
        <w:rPr>
          <w:lang w:val="en-GB"/>
        </w:rPr>
        <w:t>he first stages of the project (October 2017 –</w:t>
      </w:r>
      <w:r w:rsidR="00DE5203" w:rsidRPr="60E16CD5">
        <w:rPr>
          <w:lang w:val="en-GB"/>
        </w:rPr>
        <w:t xml:space="preserve"> November 2018) we create</w:t>
      </w:r>
      <w:r w:rsidR="005B0B61" w:rsidRPr="60E16CD5">
        <w:rPr>
          <w:lang w:val="en-GB"/>
        </w:rPr>
        <w:t>d</w:t>
      </w:r>
      <w:r w:rsidR="00DE5203" w:rsidRPr="60E16CD5">
        <w:rPr>
          <w:lang w:val="en-GB"/>
        </w:rPr>
        <w:t xml:space="preserve"> a </w:t>
      </w:r>
      <w:r w:rsidR="0030126A">
        <w:rPr>
          <w:lang w:val="en-GB"/>
        </w:rPr>
        <w:t xml:space="preserve">first </w:t>
      </w:r>
      <w:r w:rsidR="00DE5203" w:rsidRPr="60E16CD5">
        <w:rPr>
          <w:lang w:val="en-GB"/>
        </w:rPr>
        <w:t xml:space="preserve">draft </w:t>
      </w:r>
      <w:r w:rsidR="0030126A">
        <w:rPr>
          <w:lang w:val="en-GB"/>
        </w:rPr>
        <w:t xml:space="preserve">of a curricula </w:t>
      </w:r>
      <w:r w:rsidR="00DE5203" w:rsidRPr="60E16CD5">
        <w:rPr>
          <w:lang w:val="en-GB"/>
        </w:rPr>
        <w:t>for the education. It was decided to divide the education into three different modules, w</w:t>
      </w:r>
      <w:r w:rsidR="005B0B61" w:rsidRPr="60E16CD5">
        <w:rPr>
          <w:lang w:val="en-GB"/>
        </w:rPr>
        <w:t xml:space="preserve">ith </w:t>
      </w:r>
      <w:r w:rsidR="00DE5203" w:rsidRPr="60E16CD5">
        <w:rPr>
          <w:lang w:val="en-GB"/>
        </w:rPr>
        <w:t xml:space="preserve">the last one containing an exam in both theoretical and practical subjects. The modules are </w:t>
      </w:r>
      <w:r w:rsidR="005B0B61" w:rsidRPr="60E16CD5">
        <w:rPr>
          <w:lang w:val="en-GB"/>
        </w:rPr>
        <w:t xml:space="preserve">made </w:t>
      </w:r>
      <w:r w:rsidR="00DE5203" w:rsidRPr="60E16CD5">
        <w:rPr>
          <w:lang w:val="en-GB"/>
        </w:rPr>
        <w:t xml:space="preserve">to be held at </w:t>
      </w:r>
      <w:r w:rsidR="005B0B61" w:rsidRPr="60E16CD5">
        <w:rPr>
          <w:lang w:val="en-GB"/>
        </w:rPr>
        <w:t>any of the</w:t>
      </w:r>
      <w:r w:rsidR="00DE5203" w:rsidRPr="60E16CD5">
        <w:rPr>
          <w:lang w:val="en-GB"/>
        </w:rPr>
        <w:t xml:space="preserve"> schools within</w:t>
      </w:r>
      <w:r w:rsidR="1FA78659" w:rsidRPr="60E16CD5">
        <w:rPr>
          <w:lang w:val="en-GB"/>
        </w:rPr>
        <w:t xml:space="preserve"> the</w:t>
      </w:r>
      <w:r w:rsidR="00DE5203" w:rsidRPr="60E16CD5">
        <w:rPr>
          <w:lang w:val="en-GB"/>
        </w:rPr>
        <w:t xml:space="preserve"> Equestrian Educational Network (EEN). </w:t>
      </w:r>
      <w:r w:rsidR="005B0B61" w:rsidRPr="60E16CD5">
        <w:rPr>
          <w:lang w:val="en-GB"/>
        </w:rPr>
        <w:t xml:space="preserve">When attending each of the three modules the candidate will gain experience from three different schools withing the EEN. </w:t>
      </w:r>
      <w:r w:rsidR="137CFA54" w:rsidRPr="60E16CD5">
        <w:rPr>
          <w:lang w:val="en-GB"/>
        </w:rPr>
        <w:t xml:space="preserve"> One module is approximately 4-5 days depending on the number of candidates. </w:t>
      </w:r>
      <w:r w:rsidR="69E2B406" w:rsidRPr="60E16CD5">
        <w:rPr>
          <w:rFonts w:ascii="Calibri" w:eastAsia="Calibri" w:hAnsi="Calibri" w:cs="Calibri"/>
          <w:color w:val="000000" w:themeColor="text1"/>
          <w:lang w:val="en-GB"/>
        </w:rPr>
        <w:t>The basic knowledge</w:t>
      </w:r>
      <w:r w:rsidR="0030126A">
        <w:rPr>
          <w:rFonts w:ascii="Calibri" w:eastAsia="Calibri" w:hAnsi="Calibri" w:cs="Calibri"/>
          <w:color w:val="000000" w:themeColor="text1"/>
          <w:lang w:val="en-GB"/>
        </w:rPr>
        <w:t>, skills and competences</w:t>
      </w:r>
      <w:r w:rsidR="69E2B406" w:rsidRPr="60E16CD5">
        <w:rPr>
          <w:rFonts w:ascii="Calibri" w:eastAsia="Calibri" w:hAnsi="Calibri" w:cs="Calibri"/>
          <w:color w:val="000000" w:themeColor="text1"/>
          <w:lang w:val="en-GB"/>
        </w:rPr>
        <w:t xml:space="preserve"> demanded of an Extra Qualification Candidate are the </w:t>
      </w:r>
      <w:r w:rsidR="69E2B406" w:rsidRPr="60E16CD5">
        <w:rPr>
          <w:rFonts w:ascii="Calibri" w:eastAsia="Calibri" w:hAnsi="Calibri" w:cs="Calibri"/>
          <w:b/>
          <w:bCs/>
          <w:color w:val="000000" w:themeColor="text1"/>
          <w:lang w:val="en-GB"/>
        </w:rPr>
        <w:t>minimum requirements of IGEQ Riding Instructor, Level 2</w:t>
      </w:r>
      <w:r w:rsidR="69E2B406" w:rsidRPr="60E16CD5">
        <w:rPr>
          <w:rFonts w:ascii="Calibri" w:eastAsia="Calibri" w:hAnsi="Calibri" w:cs="Calibri"/>
          <w:color w:val="000000" w:themeColor="text1"/>
          <w:lang w:val="en-GB"/>
        </w:rPr>
        <w:t xml:space="preserve"> (Horse management, Riding and Teaching).  </w:t>
      </w:r>
    </w:p>
    <w:p w14:paraId="2959CD85" w14:textId="522809AA" w:rsidR="00A224AA" w:rsidRDefault="002115E9" w:rsidP="60E16CD5">
      <w:pPr>
        <w:spacing w:after="120"/>
      </w:pPr>
      <w:r>
        <w:t>Am</w:t>
      </w:r>
      <w:r w:rsidR="005B0B61">
        <w:t>ong the project partners we</w:t>
      </w:r>
      <w:r w:rsidR="00DE5203">
        <w:t xml:space="preserve"> also discussed and decided what subjects and training the EQ should contain, and each school</w:t>
      </w:r>
      <w:r w:rsidR="00713108">
        <w:t>/partner</w:t>
      </w:r>
      <w:r w:rsidR="00DE5203">
        <w:t xml:space="preserve"> picked a topic</w:t>
      </w:r>
      <w:r w:rsidR="005B0B61">
        <w:t xml:space="preserve"> which</w:t>
      </w:r>
      <w:r w:rsidR="00DE5203">
        <w:t xml:space="preserve"> they</w:t>
      </w:r>
      <w:r w:rsidR="00713108">
        <w:t xml:space="preserve"> were responsible to develop with learning material, </w:t>
      </w:r>
      <w:proofErr w:type="gramStart"/>
      <w:r w:rsidR="00713108">
        <w:t>curriculum</w:t>
      </w:r>
      <w:proofErr w:type="gramEnd"/>
      <w:r w:rsidR="00713108">
        <w:t xml:space="preserve"> and guideline manual.  We discovered that some subjects were more suitable to </w:t>
      </w:r>
      <w:r w:rsidR="005B0B61">
        <w:t xml:space="preserve">deliver as a unit and this created </w:t>
      </w:r>
      <w:r w:rsidR="00713108">
        <w:t xml:space="preserve">even more cooperation between the schools than we knew at the beginning. This even further enhanced the exchange of good practices and the social and cultural exchange. </w:t>
      </w:r>
    </w:p>
    <w:p w14:paraId="26B5005B" w14:textId="4A57860E" w:rsidR="00713108" w:rsidRDefault="00713108" w:rsidP="60E16CD5">
      <w:pPr>
        <w:spacing w:after="120"/>
      </w:pPr>
      <w:r>
        <w:t xml:space="preserve">The EQ was tied together by a joined curriculum, containing information on the </w:t>
      </w:r>
      <w:r w:rsidR="002115E9">
        <w:t>education</w:t>
      </w:r>
      <w:r>
        <w:t>, a plan for all subject</w:t>
      </w:r>
      <w:r w:rsidR="005B0B61">
        <w:t>s</w:t>
      </w:r>
      <w:r>
        <w:t>, the outline of the exam and</w:t>
      </w:r>
      <w:r w:rsidR="005B0B61">
        <w:t xml:space="preserve"> the learning outcome of </w:t>
      </w:r>
      <w:r w:rsidR="1D559958">
        <w:t>all subjects</w:t>
      </w:r>
      <w:r w:rsidR="005B0B61">
        <w:t>.</w:t>
      </w:r>
      <w:r>
        <w:t xml:space="preserve"> In addition to the Curricula and the learning material created there is also a Guideline manual that describes how to conduct each module in the EQ, this is to ensure that all future modules are carried out with the same learning outcome, indifferent of what school holds each module.</w:t>
      </w:r>
    </w:p>
    <w:p w14:paraId="36881FC6" w14:textId="11844D96" w:rsidR="00887EB0" w:rsidRDefault="00887EB0" w:rsidP="60E16CD5">
      <w:pPr>
        <w:spacing w:after="120"/>
      </w:pPr>
      <w:r>
        <w:t xml:space="preserve">To test </w:t>
      </w:r>
      <w:r w:rsidR="005B0B61">
        <w:t>implementation</w:t>
      </w:r>
      <w:r>
        <w:t xml:space="preserve"> and quality of the EQ each partner chose a student from their school to </w:t>
      </w:r>
      <w:r w:rsidR="00CB1800">
        <w:t>participate in the pilot</w:t>
      </w:r>
      <w:r w:rsidR="15B3C8AC">
        <w:t xml:space="preserve"> modules of the education</w:t>
      </w:r>
      <w:r>
        <w:t xml:space="preserve">. These nine candidates </w:t>
      </w:r>
      <w:r w:rsidR="007D0032">
        <w:t>were</w:t>
      </w:r>
      <w:r>
        <w:t xml:space="preserve"> offered to do all three modules and help us</w:t>
      </w:r>
      <w:r w:rsidR="00CB1800">
        <w:t xml:space="preserve"> to</w:t>
      </w:r>
      <w:r>
        <w:t xml:space="preserve"> evaluate and improve the </w:t>
      </w:r>
      <w:r w:rsidR="002115E9">
        <w:t>education</w:t>
      </w:r>
      <w:r>
        <w:t xml:space="preserve">. All nine completed the </w:t>
      </w:r>
      <w:r w:rsidR="462E2072">
        <w:t>education</w:t>
      </w:r>
      <w:r>
        <w:t xml:space="preserve"> and the end Exam. Our candidates were an essential part of the project and their efforts and input helped us in the process of creating the EQ. The pilot modules were carried in Germany, December 2018, France, March 2019 and Norway, November 2019.</w:t>
      </w:r>
    </w:p>
    <w:p w14:paraId="1F37AE65" w14:textId="5AB3A6BA" w:rsidR="00887EB0" w:rsidRDefault="00887EB0" w:rsidP="60E16CD5">
      <w:pPr>
        <w:spacing w:after="120"/>
      </w:pPr>
      <w:r>
        <w:t xml:space="preserve">After each pilot module the </w:t>
      </w:r>
      <w:r w:rsidR="686BC1DD">
        <w:t>students</w:t>
      </w:r>
      <w:r>
        <w:t xml:space="preserve"> </w:t>
      </w:r>
      <w:r w:rsidR="00CB1800">
        <w:t xml:space="preserve">and </w:t>
      </w:r>
      <w:r w:rsidR="7826348A">
        <w:t>teachers</w:t>
      </w:r>
      <w:r w:rsidR="00CB1800">
        <w:t xml:space="preserve"> </w:t>
      </w:r>
      <w:r>
        <w:t>gave their opinion, and the partners of the project discussed and made improvements for the next module to come. At the end of</w:t>
      </w:r>
      <w:r w:rsidR="3F7E8399">
        <w:t xml:space="preserve"> each</w:t>
      </w:r>
      <w:r>
        <w:t xml:space="preserve"> module the </w:t>
      </w:r>
      <w:r w:rsidR="71EAD44E">
        <w:t>students</w:t>
      </w:r>
      <w:r>
        <w:t xml:space="preserve"> were offered to evaluate both anonymous in a questionnaire and in a group together with the teachers. During their ongoing </w:t>
      </w:r>
      <w:r w:rsidR="14DDA6C8">
        <w:t xml:space="preserve">education </w:t>
      </w:r>
      <w:r>
        <w:t xml:space="preserve">the </w:t>
      </w:r>
      <w:r w:rsidR="6EE489F4">
        <w:t>students</w:t>
      </w:r>
      <w:r>
        <w:t xml:space="preserve"> trained and </w:t>
      </w:r>
      <w:r w:rsidR="0D072EF3">
        <w:t>performed</w:t>
      </w:r>
      <w:r>
        <w:t xml:space="preserve"> homework at their</w:t>
      </w:r>
      <w:r w:rsidR="01FD3910">
        <w:t xml:space="preserve"> home</w:t>
      </w:r>
      <w:r>
        <w:t xml:space="preserve"> school</w:t>
      </w:r>
      <w:r w:rsidR="00CB1800">
        <w:t>s</w:t>
      </w:r>
      <w:r>
        <w:t>, resulting in them spreading their new knowledge at home with classmates and other students.</w:t>
      </w:r>
    </w:p>
    <w:p w14:paraId="276B0DC3" w14:textId="6F8607B4" w:rsidR="000C1BC4" w:rsidRDefault="00887EB0" w:rsidP="60E16CD5">
      <w:pPr>
        <w:spacing w:after="120"/>
      </w:pPr>
      <w:r>
        <w:t xml:space="preserve">From December 2019 until now the original plan was to have three physical meetings with </w:t>
      </w:r>
      <w:r w:rsidR="0756064E">
        <w:t xml:space="preserve">the </w:t>
      </w:r>
      <w:r>
        <w:t>partners</w:t>
      </w:r>
      <w:r w:rsidR="6D66575C">
        <w:t xml:space="preserve"> of the project</w:t>
      </w:r>
      <w:r>
        <w:t xml:space="preserve"> to finalize the structure and material for the EQ</w:t>
      </w:r>
      <w:r w:rsidR="00CB1800">
        <w:t>. This was an important work</w:t>
      </w:r>
      <w:r>
        <w:t xml:space="preserve"> to be able to disseminate our projects results and hold a Multiplier event in Finland in May 2020</w:t>
      </w:r>
      <w:r w:rsidR="00CB1800">
        <w:t>. The</w:t>
      </w:r>
      <w:r w:rsidR="5990CBE1">
        <w:t xml:space="preserve"> </w:t>
      </w:r>
      <w:r w:rsidR="5990CBE1">
        <w:lastRenderedPageBreak/>
        <w:t>purpose of the</w:t>
      </w:r>
      <w:r w:rsidR="00CB1800">
        <w:t xml:space="preserve"> </w:t>
      </w:r>
      <w:r w:rsidR="61FC1766">
        <w:t>Multiplier</w:t>
      </w:r>
      <w:r w:rsidR="00CB1800">
        <w:t xml:space="preserve"> Event was</w:t>
      </w:r>
      <w:r>
        <w:t xml:space="preserve"> to present our EQ to important stakeholders in the equestrian business as well as</w:t>
      </w:r>
      <w:r w:rsidR="0DA823AE">
        <w:t xml:space="preserve"> relevant media and of course</w:t>
      </w:r>
      <w:r w:rsidR="5EFB3182">
        <w:t xml:space="preserve"> the target group -</w:t>
      </w:r>
      <w:r>
        <w:t xml:space="preserve"> future candidates </w:t>
      </w:r>
      <w:r w:rsidR="3671E321">
        <w:t>for taking</w:t>
      </w:r>
      <w:r w:rsidR="00CB1800">
        <w:t xml:space="preserve"> the </w:t>
      </w:r>
      <w:r>
        <w:t>EQ. This presentation was planned to be both practical and theoretical. Unfortunately</w:t>
      </w:r>
      <w:r w:rsidR="00A019F3">
        <w:t>,</w:t>
      </w:r>
      <w:r>
        <w:t xml:space="preserve"> all travel and physical meetings had to be cancelled du</w:t>
      </w:r>
      <w:r w:rsidR="00A019F3">
        <w:t>e</w:t>
      </w:r>
      <w:r>
        <w:t xml:space="preserve"> to the </w:t>
      </w:r>
      <w:r w:rsidR="00A019F3">
        <w:t xml:space="preserve">Covid-19 </w:t>
      </w:r>
      <w:r>
        <w:t>pandemic, and all our meetings in 2020 has been in digital form instead. This has been a challenge for us</w:t>
      </w:r>
      <w:r w:rsidR="00CB1800">
        <w:t>,</w:t>
      </w:r>
      <w:r>
        <w:t xml:space="preserve"> but with good communication</w:t>
      </w:r>
      <w:r w:rsidR="00A019F3">
        <w:t xml:space="preserve"> </w:t>
      </w:r>
      <w:r>
        <w:t xml:space="preserve">between </w:t>
      </w:r>
      <w:r w:rsidR="00A019F3">
        <w:t>the</w:t>
      </w:r>
      <w:r>
        <w:t xml:space="preserve"> partners we managed to finalize the material and hold a webinar in august 2020</w:t>
      </w:r>
      <w:r w:rsidR="00A019F3">
        <w:t>. We invited</w:t>
      </w:r>
      <w:r>
        <w:t xml:space="preserve"> </w:t>
      </w:r>
      <w:r w:rsidR="00A019F3">
        <w:t>pe</w:t>
      </w:r>
      <w:r w:rsidR="7F17B280">
        <w:t>ople</w:t>
      </w:r>
      <w:r w:rsidR="23FFF683">
        <w:t xml:space="preserve"> in our target groups, important stakeholders in the industry such as the FEI, EEF</w:t>
      </w:r>
      <w:r w:rsidR="7C828441">
        <w:t>, EHN</w:t>
      </w:r>
      <w:r w:rsidR="23FFF683">
        <w:t xml:space="preserve"> and IGEQ</w:t>
      </w:r>
      <w:r w:rsidR="6E8C4167">
        <w:t xml:space="preserve"> and relevant media to join.</w:t>
      </w:r>
      <w:r w:rsidR="23FFF683">
        <w:t xml:space="preserve"> </w:t>
      </w:r>
      <w:r w:rsidR="7EE25DC8">
        <w:t>A</w:t>
      </w:r>
      <w:r w:rsidR="23FFF683">
        <w:t>ll in all people</w:t>
      </w:r>
      <w:r w:rsidR="00A019F3">
        <w:t xml:space="preserve"> from</w:t>
      </w:r>
      <w:r w:rsidR="4EDC00B6">
        <w:t xml:space="preserve"> 10 </w:t>
      </w:r>
      <w:r w:rsidR="00A019F3">
        <w:t>different countries</w:t>
      </w:r>
      <w:r w:rsidR="62BC1894">
        <w:t xml:space="preserve"> were invited</w:t>
      </w:r>
      <w:r w:rsidR="00A019F3">
        <w:t xml:space="preserve"> </w:t>
      </w:r>
      <w:r>
        <w:t xml:space="preserve">to take part in the webinar where we presented our </w:t>
      </w:r>
      <w:r w:rsidR="7C0F1FAA">
        <w:t>intellectual outputs produced, the outcome of the project and the future of the EQ</w:t>
      </w:r>
      <w:r>
        <w:t xml:space="preserve"> in a shorter Multiplier event than originally planned. The Multiplier event was successful, and the participants left positive comments on the outcome of the project.</w:t>
      </w:r>
    </w:p>
    <w:p w14:paraId="1253AD74" w14:textId="2BC33FD2" w:rsidR="000C1BC4" w:rsidRDefault="000C1BC4" w:rsidP="60E16CD5">
      <w:pPr>
        <w:spacing w:after="120"/>
      </w:pPr>
      <w:r>
        <w:t xml:space="preserve">We are now in the process of finalizing the end report of the project, and later this autumn/winter anyone interested can </w:t>
      </w:r>
      <w:r w:rsidR="56CF2EB6">
        <w:t>v</w:t>
      </w:r>
      <w:r>
        <w:t>iew</w:t>
      </w:r>
      <w:r w:rsidR="3DE6D467">
        <w:t xml:space="preserve"> and use</w:t>
      </w:r>
      <w:r>
        <w:t xml:space="preserve"> all our project results at </w:t>
      </w:r>
      <w:hyperlink r:id="rId9" w:anchor="project/2017-1-SE01-KA202-034575">
        <w:r w:rsidRPr="60E16CD5">
          <w:rPr>
            <w:rStyle w:val="Hyperlnk"/>
          </w:rPr>
          <w:t>https://ec.europa.eu/programmes/erasmus-plus/projects/eplus-project-details/#project/2017-1-SE01-KA202-034575</w:t>
        </w:r>
      </w:hyperlink>
    </w:p>
    <w:p w14:paraId="64FB7850" w14:textId="0AA43709" w:rsidR="000C1BC4" w:rsidRDefault="000C1BC4" w:rsidP="60E16CD5">
      <w:pPr>
        <w:spacing w:after="120"/>
      </w:pPr>
      <w:r>
        <w:t xml:space="preserve">If you are already now interested to read more about the Extra Qualification here you can find the Curricula of the EQ and the presentation used in the Multiplier event when presenting the EQ </w:t>
      </w:r>
      <w:r w:rsidR="5DCB1BF1">
        <w:t xml:space="preserve">at our website: </w:t>
      </w:r>
      <w:hyperlink r:id="rId10">
        <w:r w:rsidR="5DCB1BF1" w:rsidRPr="60E16CD5">
          <w:rPr>
            <w:rStyle w:val="Hyperlnk"/>
          </w:rPr>
          <w:t>https://www.equestrianeducationalnetwork.com/spine</w:t>
        </w:r>
      </w:hyperlink>
    </w:p>
    <w:p w14:paraId="20ECD4E9" w14:textId="31FE5568" w:rsidR="7B869975" w:rsidRDefault="7B869975" w:rsidP="60E16CD5">
      <w:pPr>
        <w:pStyle w:val="Ingetavstnd"/>
        <w:spacing w:before="120" w:after="120"/>
        <w:rPr>
          <w:rFonts w:ascii="Calibri" w:eastAsia="Calibri" w:hAnsi="Calibri" w:cs="Calibri"/>
          <w:b/>
          <w:bCs/>
          <w:color w:val="000000" w:themeColor="text1"/>
          <w:lang w:val="en-GB"/>
        </w:rPr>
      </w:pPr>
      <w:r w:rsidRPr="60E16CD5">
        <w:rPr>
          <w:rFonts w:ascii="Calibri" w:eastAsia="Calibri" w:hAnsi="Calibri" w:cs="Calibri"/>
          <w:b/>
          <w:bCs/>
          <w:color w:val="000000" w:themeColor="text1"/>
          <w:lang w:val="en-GB"/>
        </w:rPr>
        <w:t>Outcome of the E</w:t>
      </w:r>
      <w:r w:rsidR="3CCD5C73" w:rsidRPr="60E16CD5">
        <w:rPr>
          <w:rFonts w:ascii="Calibri" w:eastAsia="Calibri" w:hAnsi="Calibri" w:cs="Calibri"/>
          <w:b/>
          <w:bCs/>
          <w:color w:val="000000" w:themeColor="text1"/>
          <w:lang w:val="en-GB"/>
        </w:rPr>
        <w:t>xtra Qualification:</w:t>
      </w:r>
    </w:p>
    <w:p w14:paraId="38FBE1E0" w14:textId="156CA20F" w:rsidR="7B869975" w:rsidRDefault="7B869975" w:rsidP="60E16CD5">
      <w:pPr>
        <w:pStyle w:val="Ingetavstnd"/>
        <w:spacing w:before="120" w:after="120"/>
        <w:rPr>
          <w:rFonts w:ascii="Calibri" w:eastAsia="Calibri" w:hAnsi="Calibri" w:cs="Calibri"/>
          <w:color w:val="000000" w:themeColor="text1"/>
          <w:lang w:val="en-GB"/>
        </w:rPr>
      </w:pPr>
      <w:r w:rsidRPr="60E16CD5">
        <w:rPr>
          <w:rFonts w:ascii="Calibri" w:eastAsia="Calibri" w:hAnsi="Calibri" w:cs="Calibri"/>
          <w:color w:val="000000" w:themeColor="text1"/>
          <w:lang w:val="en-GB"/>
        </w:rPr>
        <w:t>Having passed the EQ Exam the Candidate will receive an EQ Certificate. The aim is that in the future the EQ Certificate also will be approved by the International Group for Equestrian Qualifications (IGEQ), and that the Candidate could get an EQ Stamp in her/his IGEQ Passport.</w:t>
      </w:r>
    </w:p>
    <w:p w14:paraId="520D1CA1" w14:textId="2667A04C" w:rsidR="000C1BC4" w:rsidRDefault="56D42765" w:rsidP="60E16CD5">
      <w:pPr>
        <w:spacing w:before="120" w:after="120"/>
        <w:rPr>
          <w:b/>
          <w:bCs/>
        </w:rPr>
      </w:pPr>
      <w:r w:rsidRPr="60E16CD5">
        <w:rPr>
          <w:b/>
          <w:bCs/>
        </w:rPr>
        <w:t>The first modules of the Extra Qualification:</w:t>
      </w:r>
    </w:p>
    <w:p w14:paraId="565BA858" w14:textId="23E5A25A" w:rsidR="000C1BC4" w:rsidRDefault="56D42765" w:rsidP="60E16CD5">
      <w:pPr>
        <w:spacing w:before="120" w:after="120"/>
      </w:pPr>
      <w:r>
        <w:t xml:space="preserve">The original plan was to start the first round of the Extra Qualification with module 1 in </w:t>
      </w:r>
      <w:proofErr w:type="spellStart"/>
      <w:r>
        <w:t>Starum</w:t>
      </w:r>
      <w:proofErr w:type="spellEnd"/>
      <w:r>
        <w:t xml:space="preserve">, Norway in the </w:t>
      </w:r>
      <w:r w:rsidR="0F8DA43F">
        <w:t xml:space="preserve">beginning of 2021. Due to the Covid-19 pandemic and </w:t>
      </w:r>
      <w:r w:rsidR="0CDB38B0">
        <w:t>uncertainties</w:t>
      </w:r>
      <w:r w:rsidR="0F8DA43F">
        <w:t xml:space="preserve"> </w:t>
      </w:r>
      <w:r w:rsidR="2ADEBBAC">
        <w:t>on</w:t>
      </w:r>
      <w:r w:rsidR="0F8DA43F">
        <w:t xml:space="preserve"> travel restrictions and possibilities </w:t>
      </w:r>
      <w:r w:rsidR="106F4E67">
        <w:t>to join from</w:t>
      </w:r>
      <w:r w:rsidR="0F8DA43F">
        <w:t xml:space="preserve"> different countries</w:t>
      </w:r>
      <w:r w:rsidR="37AF3C99">
        <w:t xml:space="preserve"> </w:t>
      </w:r>
      <w:r w:rsidR="0030126A">
        <w:t>it was</w:t>
      </w:r>
      <w:r w:rsidR="01F59E13">
        <w:t xml:space="preserve"> decided to postpone the first round of the EQ to the beginning of 2022. This is to ensure </w:t>
      </w:r>
      <w:r w:rsidR="10D10167">
        <w:t xml:space="preserve">that </w:t>
      </w:r>
      <w:r w:rsidR="4151334D">
        <w:t xml:space="preserve">the education can be </w:t>
      </w:r>
      <w:r w:rsidR="5E9B395F">
        <w:t xml:space="preserve">given </w:t>
      </w:r>
      <w:r w:rsidR="4151334D">
        <w:t xml:space="preserve">and </w:t>
      </w:r>
      <w:r w:rsidR="592C2666">
        <w:t xml:space="preserve">that </w:t>
      </w:r>
      <w:r w:rsidR="4151334D">
        <w:t xml:space="preserve">as many nationalities as possible are able to </w:t>
      </w:r>
      <w:r w:rsidR="556D52E1">
        <w:t>join</w:t>
      </w:r>
      <w:r w:rsidR="4151334D">
        <w:t xml:space="preserve"> safely. </w:t>
      </w:r>
    </w:p>
    <w:p w14:paraId="70288D26" w14:textId="1C9069F0" w:rsidR="000C1BC4" w:rsidRDefault="4151334D" w:rsidP="60E16CD5">
      <w:pPr>
        <w:spacing w:after="120"/>
      </w:pPr>
      <w:r>
        <w:t xml:space="preserve">When the </w:t>
      </w:r>
      <w:r w:rsidR="0191FF3A">
        <w:t>registration for the f</w:t>
      </w:r>
      <w:r>
        <w:t xml:space="preserve">irst EQ is </w:t>
      </w:r>
      <w:r w:rsidR="2987DD1F">
        <w:t xml:space="preserve">open you </w:t>
      </w:r>
      <w:r w:rsidR="2D563EA9">
        <w:t>apply via the EEN</w:t>
      </w:r>
      <w:r w:rsidR="184537F7">
        <w:t xml:space="preserve"> </w:t>
      </w:r>
      <w:r w:rsidR="2D563EA9">
        <w:t>website</w:t>
      </w:r>
      <w:r w:rsidR="199CB99E">
        <w:t>:</w:t>
      </w:r>
      <w:r w:rsidR="2D563EA9">
        <w:t xml:space="preserve"> </w:t>
      </w:r>
      <w:hyperlink r:id="rId11">
        <w:r w:rsidR="52A94E47" w:rsidRPr="1E6728CF">
          <w:rPr>
            <w:rStyle w:val="Hyperlnk"/>
          </w:rPr>
          <w:t>https://www.equestrianeducationalnetwork.com</w:t>
        </w:r>
      </w:hyperlink>
    </w:p>
    <w:p w14:paraId="52195632" w14:textId="091A96A9" w:rsidR="00887EB0" w:rsidRDefault="7C674F93" w:rsidP="1E6728CF">
      <w:pPr>
        <w:spacing w:after="120"/>
      </w:pPr>
      <w:r>
        <w:t>News on the</w:t>
      </w:r>
      <w:r w:rsidR="7BA7AEA9">
        <w:t xml:space="preserve"> first</w:t>
      </w:r>
      <w:r>
        <w:t xml:space="preserve"> EQ start will be announced at our EEN </w:t>
      </w:r>
      <w:proofErr w:type="spellStart"/>
      <w:r>
        <w:t>facebook</w:t>
      </w:r>
      <w:proofErr w:type="spellEnd"/>
      <w:r>
        <w:t xml:space="preserve"> page as well as the E</w:t>
      </w:r>
      <w:r w:rsidR="78F0EBB9">
        <w:t xml:space="preserve">EN </w:t>
      </w:r>
      <w:r>
        <w:t>partners social media channels.</w:t>
      </w:r>
    </w:p>
    <w:p w14:paraId="1B9751D3" w14:textId="431885BD" w:rsidR="00DE5203" w:rsidRDefault="00DE5203" w:rsidP="1E6728CF">
      <w:pPr>
        <w:spacing w:after="120"/>
      </w:pPr>
    </w:p>
    <w:p w14:paraId="4BE3C1A3" w14:textId="408D571F" w:rsidR="00DE5203" w:rsidRDefault="2D355A4B" w:rsidP="1E6728CF">
      <w:pPr>
        <w:spacing w:after="120"/>
        <w:jc w:val="center"/>
        <w:rPr>
          <w:rFonts w:ascii="Verdana" w:eastAsia="Verdana" w:hAnsi="Verdana" w:cs="Verdana"/>
          <w:color w:val="333333"/>
          <w:sz w:val="14"/>
          <w:szCs w:val="14"/>
        </w:rPr>
      </w:pPr>
      <w:r w:rsidRPr="1E6728CF">
        <w:rPr>
          <w:rFonts w:ascii="Verdana" w:eastAsia="Verdana" w:hAnsi="Verdana" w:cs="Verdana"/>
          <w:i/>
          <w:iCs/>
          <w:color w:val="333333"/>
          <w:sz w:val="14"/>
          <w:szCs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p w14:paraId="0B45EE03" w14:textId="14ECF504" w:rsidR="00DE5203" w:rsidRDefault="00DE5203" w:rsidP="1E6728CF">
      <w:pPr>
        <w:spacing w:after="120"/>
      </w:pPr>
    </w:p>
    <w:p w14:paraId="4F03962C" w14:textId="14C89633" w:rsidR="004B55F9" w:rsidRPr="00D945D9" w:rsidRDefault="004B55F9" w:rsidP="60E16CD5">
      <w:pPr>
        <w:spacing w:after="120"/>
      </w:pPr>
    </w:p>
    <w:sectPr w:rsidR="004B55F9" w:rsidRPr="00D945D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95BCA" w14:textId="77777777" w:rsidR="00515F1E" w:rsidRDefault="00515F1E" w:rsidP="00F36393">
      <w:pPr>
        <w:spacing w:after="0" w:line="240" w:lineRule="auto"/>
      </w:pPr>
      <w:r>
        <w:separator/>
      </w:r>
    </w:p>
  </w:endnote>
  <w:endnote w:type="continuationSeparator" w:id="0">
    <w:p w14:paraId="5864B0D8" w14:textId="77777777" w:rsidR="00515F1E" w:rsidRDefault="00515F1E" w:rsidP="00F3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BB943" w14:textId="77777777" w:rsidR="00515F1E" w:rsidRDefault="00515F1E" w:rsidP="00F36393">
      <w:pPr>
        <w:spacing w:after="0" w:line="240" w:lineRule="auto"/>
      </w:pPr>
      <w:r>
        <w:separator/>
      </w:r>
    </w:p>
  </w:footnote>
  <w:footnote w:type="continuationSeparator" w:id="0">
    <w:p w14:paraId="6EB2542D" w14:textId="77777777" w:rsidR="00515F1E" w:rsidRDefault="00515F1E" w:rsidP="00F36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D500D" w14:textId="521104E2" w:rsidR="00F36393" w:rsidRDefault="00F36393" w:rsidP="00F36393">
    <w:pPr>
      <w:pStyle w:val="Sidhuvud"/>
      <w:jc w:val="right"/>
    </w:pPr>
    <w:r>
      <w:rPr>
        <w:noProof/>
      </w:rPr>
      <w:drawing>
        <wp:inline distT="0" distB="0" distL="0" distR="0" wp14:anchorId="71F5421E" wp14:editId="105DF39A">
          <wp:extent cx="2776220" cy="792900"/>
          <wp:effectExtent l="0" t="0" r="5080" b="762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787945" cy="7962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D9"/>
    <w:rsid w:val="000C1BC4"/>
    <w:rsid w:val="002115E9"/>
    <w:rsid w:val="0030126A"/>
    <w:rsid w:val="004B55F9"/>
    <w:rsid w:val="00515F1E"/>
    <w:rsid w:val="005A42B7"/>
    <w:rsid w:val="005B0B61"/>
    <w:rsid w:val="005D061C"/>
    <w:rsid w:val="005D7931"/>
    <w:rsid w:val="00713108"/>
    <w:rsid w:val="007D0032"/>
    <w:rsid w:val="00887EB0"/>
    <w:rsid w:val="00A019F3"/>
    <w:rsid w:val="00A224AA"/>
    <w:rsid w:val="00AC3FC1"/>
    <w:rsid w:val="00C46711"/>
    <w:rsid w:val="00CB1800"/>
    <w:rsid w:val="00D945D9"/>
    <w:rsid w:val="00DE5203"/>
    <w:rsid w:val="00F36393"/>
    <w:rsid w:val="0191FF3A"/>
    <w:rsid w:val="01F59E13"/>
    <w:rsid w:val="01FD3910"/>
    <w:rsid w:val="068B04F6"/>
    <w:rsid w:val="0756064E"/>
    <w:rsid w:val="08B215AF"/>
    <w:rsid w:val="09F2D91D"/>
    <w:rsid w:val="0C9DBD3C"/>
    <w:rsid w:val="0CDB38B0"/>
    <w:rsid w:val="0D072EF3"/>
    <w:rsid w:val="0D53625A"/>
    <w:rsid w:val="0DA823AE"/>
    <w:rsid w:val="0E81A1A3"/>
    <w:rsid w:val="0F8DA43F"/>
    <w:rsid w:val="106F4E67"/>
    <w:rsid w:val="10D10167"/>
    <w:rsid w:val="1187DD9B"/>
    <w:rsid w:val="137CFA54"/>
    <w:rsid w:val="14DDA6C8"/>
    <w:rsid w:val="155ABB7C"/>
    <w:rsid w:val="15B3C8AC"/>
    <w:rsid w:val="184537F7"/>
    <w:rsid w:val="199CB99E"/>
    <w:rsid w:val="1B8539BF"/>
    <w:rsid w:val="1C1AD1AE"/>
    <w:rsid w:val="1CBD1927"/>
    <w:rsid w:val="1D559958"/>
    <w:rsid w:val="1E6728CF"/>
    <w:rsid w:val="1FA78659"/>
    <w:rsid w:val="20DA1744"/>
    <w:rsid w:val="21DB4A12"/>
    <w:rsid w:val="2322046A"/>
    <w:rsid w:val="23DCC280"/>
    <w:rsid w:val="23FFF683"/>
    <w:rsid w:val="2428EC43"/>
    <w:rsid w:val="2468ED02"/>
    <w:rsid w:val="26284429"/>
    <w:rsid w:val="268E22B4"/>
    <w:rsid w:val="26D31458"/>
    <w:rsid w:val="27477294"/>
    <w:rsid w:val="2987DD1F"/>
    <w:rsid w:val="299D2218"/>
    <w:rsid w:val="2ADEBBAC"/>
    <w:rsid w:val="2C9F610C"/>
    <w:rsid w:val="2D355A4B"/>
    <w:rsid w:val="2D563EA9"/>
    <w:rsid w:val="2EC51DF9"/>
    <w:rsid w:val="3059198B"/>
    <w:rsid w:val="321989F5"/>
    <w:rsid w:val="3671E321"/>
    <w:rsid w:val="37AF3C99"/>
    <w:rsid w:val="383DA373"/>
    <w:rsid w:val="38D2F1C7"/>
    <w:rsid w:val="3AF23511"/>
    <w:rsid w:val="3BCFA1DE"/>
    <w:rsid w:val="3CCD5C73"/>
    <w:rsid w:val="3D0C2700"/>
    <w:rsid w:val="3DE4F595"/>
    <w:rsid w:val="3DE6D467"/>
    <w:rsid w:val="3F7E8399"/>
    <w:rsid w:val="3FE62D03"/>
    <w:rsid w:val="409811C3"/>
    <w:rsid w:val="409C31D0"/>
    <w:rsid w:val="4151334D"/>
    <w:rsid w:val="424718E9"/>
    <w:rsid w:val="43318BB8"/>
    <w:rsid w:val="43C094E5"/>
    <w:rsid w:val="441B82EC"/>
    <w:rsid w:val="4588C694"/>
    <w:rsid w:val="462E2072"/>
    <w:rsid w:val="47594812"/>
    <w:rsid w:val="4A0F1D0C"/>
    <w:rsid w:val="4A70947A"/>
    <w:rsid w:val="4B1289E0"/>
    <w:rsid w:val="4B2D8EB2"/>
    <w:rsid w:val="4BDD9915"/>
    <w:rsid w:val="4DFEF0C0"/>
    <w:rsid w:val="4EDC00B6"/>
    <w:rsid w:val="502D2799"/>
    <w:rsid w:val="52A94E47"/>
    <w:rsid w:val="5408709A"/>
    <w:rsid w:val="549A5571"/>
    <w:rsid w:val="556D52E1"/>
    <w:rsid w:val="56CF2EB6"/>
    <w:rsid w:val="56D42765"/>
    <w:rsid w:val="5744D09A"/>
    <w:rsid w:val="58019801"/>
    <w:rsid w:val="592C2666"/>
    <w:rsid w:val="5937ABD8"/>
    <w:rsid w:val="5990CBE1"/>
    <w:rsid w:val="5A1ECB3C"/>
    <w:rsid w:val="5A3D605C"/>
    <w:rsid w:val="5B4A5145"/>
    <w:rsid w:val="5B5C279D"/>
    <w:rsid w:val="5C7A8576"/>
    <w:rsid w:val="5CA1337C"/>
    <w:rsid w:val="5D31477D"/>
    <w:rsid w:val="5DCB1BF1"/>
    <w:rsid w:val="5E9B395F"/>
    <w:rsid w:val="5EFB3182"/>
    <w:rsid w:val="606447DB"/>
    <w:rsid w:val="60E16CD5"/>
    <w:rsid w:val="61FC1766"/>
    <w:rsid w:val="62BC1894"/>
    <w:rsid w:val="62C4EBD5"/>
    <w:rsid w:val="640BAE0C"/>
    <w:rsid w:val="686BC1DD"/>
    <w:rsid w:val="69E2B406"/>
    <w:rsid w:val="6A7E3321"/>
    <w:rsid w:val="6D66575C"/>
    <w:rsid w:val="6E8C4167"/>
    <w:rsid w:val="6EE489F4"/>
    <w:rsid w:val="707DF5A2"/>
    <w:rsid w:val="71EAD44E"/>
    <w:rsid w:val="7826348A"/>
    <w:rsid w:val="78F0EBB9"/>
    <w:rsid w:val="7B869975"/>
    <w:rsid w:val="7BA7AEA9"/>
    <w:rsid w:val="7C0F1FAA"/>
    <w:rsid w:val="7C674F93"/>
    <w:rsid w:val="7C828441"/>
    <w:rsid w:val="7EE25DC8"/>
    <w:rsid w:val="7F17B2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FC809"/>
  <w15:chartTrackingRefBased/>
  <w15:docId w15:val="{ADBA51E7-AFC4-4895-9ACE-CB61393D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03"/>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C1BC4"/>
    <w:rPr>
      <w:color w:val="0563C1" w:themeColor="hyperlink"/>
      <w:u w:val="single"/>
    </w:rPr>
  </w:style>
  <w:style w:type="paragraph" w:styleId="Ingetavstnd">
    <w:name w:val="No Spacing"/>
    <w:uiPriority w:val="1"/>
    <w:qFormat/>
    <w:pPr>
      <w:spacing w:after="0" w:line="240" w:lineRule="auto"/>
    </w:pPr>
  </w:style>
  <w:style w:type="paragraph" w:styleId="Sidhuvud">
    <w:name w:val="header"/>
    <w:basedOn w:val="Normal"/>
    <w:link w:val="SidhuvudChar"/>
    <w:uiPriority w:val="99"/>
    <w:unhideWhenUsed/>
    <w:rsid w:val="00F3639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6393"/>
    <w:rPr>
      <w:lang w:val="en-GB"/>
    </w:rPr>
  </w:style>
  <w:style w:type="paragraph" w:styleId="Sidfot">
    <w:name w:val="footer"/>
    <w:basedOn w:val="Normal"/>
    <w:link w:val="SidfotChar"/>
    <w:uiPriority w:val="99"/>
    <w:unhideWhenUsed/>
    <w:rsid w:val="00F3639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639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questrianeducationalnetwork.com" TargetMode="External"/><Relationship Id="rId5" Type="http://schemas.openxmlformats.org/officeDocument/2006/relationships/settings" Target="settings.xml"/><Relationship Id="rId10" Type="http://schemas.openxmlformats.org/officeDocument/2006/relationships/hyperlink" Target="https://www.equestrianeducationalnetwork.com/spine" TargetMode="External"/><Relationship Id="rId4" Type="http://schemas.openxmlformats.org/officeDocument/2006/relationships/styles" Target="styles.xml"/><Relationship Id="rId9" Type="http://schemas.openxmlformats.org/officeDocument/2006/relationships/hyperlink" Target="https://ec.europa.eu/programmes/erasmus-plus/projects/eplus-project-detai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5951F3A13C2C419FB2F4DAA13DE06E" ma:contentTypeVersion="18" ma:contentTypeDescription="Skapa ett nytt dokument." ma:contentTypeScope="" ma:versionID="59b26cfab11e2c06666f31a3bd0321e9">
  <xsd:schema xmlns:xsd="http://www.w3.org/2001/XMLSchema" xmlns:xs="http://www.w3.org/2001/XMLSchema" xmlns:p="http://schemas.microsoft.com/office/2006/metadata/properties" xmlns:ns3="71164f3d-f20b-4f4e-afcd-410f9c56aabf" xmlns:ns4="e27d278a-f0e8-4ea7-8f87-69ee48b3a767" targetNamespace="http://schemas.microsoft.com/office/2006/metadata/properties" ma:root="true" ma:fieldsID="713477e8ab0f070cf0a270f5888aa1d0" ns3:_="" ns4:_="">
    <xsd:import namespace="71164f3d-f20b-4f4e-afcd-410f9c56aabf"/>
    <xsd:import namespace="e27d278a-f0e8-4ea7-8f87-69ee48b3a76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64f3d-f20b-4f4e-afcd-410f9c56aab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d278a-f0e8-4ea7-8f87-69ee48b3a767"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description="" ma:internalName="SharedWithDetails" ma:readOnly="true">
      <xsd:simpleType>
        <xsd:restriction base="dms:Note">
          <xsd:maxLength value="255"/>
        </xsd:restriction>
      </xsd:simpleType>
    </xsd:element>
    <xsd:element name="SharingHintHash" ma:index="15"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71164f3d-f20b-4f4e-afcd-410f9c56aabf" xsi:nil="true"/>
    <MigrationWizIdPermissionLevels xmlns="71164f3d-f20b-4f4e-afcd-410f9c56aabf" xsi:nil="true"/>
    <MigrationWizId xmlns="71164f3d-f20b-4f4e-afcd-410f9c56aabf" xsi:nil="true"/>
    <MigrationWizIdDocumentLibraryPermissions xmlns="71164f3d-f20b-4f4e-afcd-410f9c56aabf" xsi:nil="true"/>
    <MigrationWizIdPermissions xmlns="71164f3d-f20b-4f4e-afcd-410f9c56aabf" xsi:nil="true"/>
  </documentManagement>
</p:properties>
</file>

<file path=customXml/itemProps1.xml><?xml version="1.0" encoding="utf-8"?>
<ds:datastoreItem xmlns:ds="http://schemas.openxmlformats.org/officeDocument/2006/customXml" ds:itemID="{601C6D84-C2F3-4623-BCE6-1B1AE3BE4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64f3d-f20b-4f4e-afcd-410f9c56aabf"/>
    <ds:schemaRef ds:uri="e27d278a-f0e8-4ea7-8f87-69ee48b3a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44E8D-DFE8-4669-A583-09A4E30D7F43}">
  <ds:schemaRefs>
    <ds:schemaRef ds:uri="http://schemas.microsoft.com/sharepoint/v3/contenttype/forms"/>
  </ds:schemaRefs>
</ds:datastoreItem>
</file>

<file path=customXml/itemProps3.xml><?xml version="1.0" encoding="utf-8"?>
<ds:datastoreItem xmlns:ds="http://schemas.openxmlformats.org/officeDocument/2006/customXml" ds:itemID="{01931F4F-FED6-4B1C-829D-8981C4947378}">
  <ds:schemaRefs>
    <ds:schemaRef ds:uri="http://schemas.microsoft.com/office/2006/metadata/properties"/>
    <ds:schemaRef ds:uri="http://schemas.microsoft.com/office/infopath/2007/PartnerControls"/>
    <ds:schemaRef ds:uri="71164f3d-f20b-4f4e-afcd-410f9c56aab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5903</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dc:creator>
  <cp:keywords/>
  <dc:description/>
  <cp:lastModifiedBy>Susanne Ring</cp:lastModifiedBy>
  <cp:revision>2</cp:revision>
  <dcterms:created xsi:type="dcterms:W3CDTF">2020-10-15T10:08:00Z</dcterms:created>
  <dcterms:modified xsi:type="dcterms:W3CDTF">2020-10-15T10:08:00Z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0x0101006F5951F3A13C2C419FB2F4DAA13DE06E</vt:lpwstr>
  </property>
</Properties>
</file>